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A518F" w14:textId="6664FE45" w:rsidR="003D50E5" w:rsidRPr="003D50E5" w:rsidRDefault="003D50E5" w:rsidP="003D50E5">
      <w:pPr>
        <w:pStyle w:val="NormalWeb"/>
        <w:shd w:val="clear" w:color="auto" w:fill="FFFFFF"/>
        <w:spacing w:before="90" w:after="0"/>
        <w:rPr>
          <w:rFonts w:asciiTheme="minorHAnsi" w:hAnsiTheme="minorHAnsi" w:cstheme="minorHAnsi"/>
          <w:color w:val="1C1E21"/>
          <w:sz w:val="22"/>
          <w:szCs w:val="22"/>
          <w:lang w:val="fr-BE"/>
        </w:rPr>
      </w:pP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Lorsque</w:t>
      </w: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vous êtes myope, vous 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voyez</w:t>
      </w: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les objets de près de façon nette, mais vous avez 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du mal</w:t>
      </w: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avec les objets éloignés, comme 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les</w:t>
      </w: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panneau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x</w:t>
      </w: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routier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s</w:t>
      </w: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, 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le</w:t>
      </w: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tableau 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à l’école</w:t>
      </w: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ou un visage à l'autre bout de la pièce. Il s'agit d'une affection courante, qui touche un adulte sur quatre.</w:t>
      </w:r>
    </w:p>
    <w:p w14:paraId="4D57CE6A" w14:textId="7B6FE5C2" w:rsidR="003D50E5" w:rsidRPr="003D50E5" w:rsidRDefault="003D50E5" w:rsidP="003D50E5">
      <w:pPr>
        <w:pStyle w:val="NormalWeb"/>
        <w:shd w:val="clear" w:color="auto" w:fill="FFFFFF"/>
        <w:spacing w:before="90" w:after="0"/>
        <w:rPr>
          <w:rFonts w:asciiTheme="minorHAnsi" w:hAnsiTheme="minorHAnsi" w:cstheme="minorHAnsi"/>
          <w:color w:val="1C1E21"/>
          <w:sz w:val="22"/>
          <w:szCs w:val="22"/>
          <w:lang w:val="fr-BE"/>
        </w:rPr>
      </w:pP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>Avec de</w:t>
      </w:r>
      <w:r w:rsidR="00D34B05">
        <w:rPr>
          <w:rFonts w:asciiTheme="minorHAnsi" w:hAnsiTheme="minorHAnsi" w:cstheme="minorHAnsi"/>
          <w:color w:val="1C1E21"/>
          <w:sz w:val="22"/>
          <w:szCs w:val="22"/>
          <w:lang w:val="fr-BE"/>
        </w:rPr>
        <w:t>s</w:t>
      </w: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bonnes lentilles de contact, vous 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êtes</w:t>
      </w: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toujours sûr d'avoir une bonne vision, de près comme de loin. Essayez par exemp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le les lentilles ULTRA®</w:t>
      </w:r>
      <w:r w:rsidR="00D34B05">
        <w:rPr>
          <w:rFonts w:asciiTheme="minorHAnsi" w:hAnsiTheme="minorHAnsi" w:cstheme="minorHAnsi"/>
          <w:color w:val="1C1E21"/>
          <w:sz w:val="22"/>
          <w:szCs w:val="22"/>
          <w:lang w:val="fr-BE"/>
        </w:rPr>
        <w:t>,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pour une excellente</w:t>
      </w:r>
      <w:r w:rsidRPr="003D50E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vision et un confort 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optimal. </w:t>
      </w:r>
    </w:p>
    <w:p w14:paraId="11036106" w14:textId="212ADAD1" w:rsidR="00AD2BE7" w:rsidRPr="00C45A49" w:rsidRDefault="00CF77F9">
      <w:pPr>
        <w:rPr>
          <w:rFonts w:cstheme="minorHAnsi"/>
        </w:rPr>
      </w:pPr>
      <w:r>
        <w:rPr>
          <w:noProof/>
          <w:lang w:val="nl-BE" w:eastAsia="nl-BE"/>
        </w:rPr>
        <w:drawing>
          <wp:inline distT="0" distB="0" distL="0" distR="0" wp14:anchorId="63547F39" wp14:editId="58534057">
            <wp:extent cx="2241550" cy="2241550"/>
            <wp:effectExtent l="0" t="0" r="635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224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8CB20" w14:textId="11CEA5D7" w:rsidR="00194C8F" w:rsidRPr="00C45A49" w:rsidRDefault="00C45A49">
      <w:pPr>
        <w:rPr>
          <w:rFonts w:cstheme="minorHAnsi"/>
        </w:rPr>
      </w:pPr>
      <w:r w:rsidRPr="00C45A49">
        <w:rPr>
          <w:rFonts w:cstheme="minorHAnsi"/>
        </w:rPr>
        <w:t>--------------------------------------------------------------------------------------------------------------------------------------</w:t>
      </w:r>
    </w:p>
    <w:p w14:paraId="4743C48F" w14:textId="551C687D" w:rsidR="00B45B9E" w:rsidRPr="00B45B9E" w:rsidRDefault="00B45B9E" w:rsidP="00CE0130">
      <w:pPr>
        <w:rPr>
          <w:rFonts w:cstheme="minorHAnsi"/>
          <w:color w:val="1C1E21"/>
          <w:shd w:val="clear" w:color="auto" w:fill="FFFFFF"/>
          <w:lang w:val="fr-BE"/>
        </w:rPr>
      </w:pPr>
      <w:r w:rsidRPr="00B45B9E">
        <w:rPr>
          <w:rFonts w:cstheme="minorHAnsi"/>
          <w:color w:val="1C1E21"/>
          <w:shd w:val="clear" w:color="auto" w:fill="FFFFFF"/>
          <w:lang w:val="fr-BE"/>
        </w:rPr>
        <w:t>Comme nos yeux passent constamme</w:t>
      </w:r>
      <w:r>
        <w:rPr>
          <w:rFonts w:cstheme="minorHAnsi"/>
          <w:color w:val="1C1E21"/>
          <w:shd w:val="clear" w:color="auto" w:fill="FFFFFF"/>
          <w:lang w:val="fr-BE"/>
        </w:rPr>
        <w:t xml:space="preserve">nt d'une distance de vision à une </w:t>
      </w:r>
      <w:r w:rsidRPr="00B45B9E">
        <w:rPr>
          <w:rFonts w:cstheme="minorHAnsi"/>
          <w:color w:val="1C1E21"/>
          <w:shd w:val="clear" w:color="auto" w:fill="FFFFFF"/>
          <w:lang w:val="fr-BE"/>
        </w:rPr>
        <w:t xml:space="preserve">autre, il est impératif </w:t>
      </w:r>
      <w:r>
        <w:rPr>
          <w:rFonts w:cstheme="minorHAnsi"/>
          <w:color w:val="1C1E21"/>
          <w:shd w:val="clear" w:color="auto" w:fill="FFFFFF"/>
          <w:lang w:val="fr-BE"/>
        </w:rPr>
        <w:t>que l</w:t>
      </w:r>
      <w:r w:rsidRPr="00B45B9E">
        <w:rPr>
          <w:rFonts w:cstheme="minorHAnsi"/>
          <w:color w:val="1C1E21"/>
          <w:shd w:val="clear" w:color="auto" w:fill="FFFFFF"/>
          <w:lang w:val="fr-BE"/>
        </w:rPr>
        <w:t xml:space="preserve">es lentilles de contact multifocales </w:t>
      </w:r>
      <w:r>
        <w:rPr>
          <w:rFonts w:cstheme="minorHAnsi"/>
          <w:color w:val="1C1E21"/>
          <w:shd w:val="clear" w:color="auto" w:fill="FFFFFF"/>
          <w:lang w:val="fr-BE"/>
        </w:rPr>
        <w:t>les soutiennent lors de ces changements</w:t>
      </w:r>
      <w:r w:rsidRPr="00B45B9E">
        <w:rPr>
          <w:rFonts w:cstheme="minorHAnsi"/>
          <w:color w:val="1C1E21"/>
          <w:shd w:val="clear" w:color="auto" w:fill="FFFFFF"/>
          <w:lang w:val="fr-BE"/>
        </w:rPr>
        <w:t xml:space="preserve">. Que ce soit </w:t>
      </w:r>
      <w:r>
        <w:rPr>
          <w:rFonts w:cstheme="minorHAnsi"/>
          <w:color w:val="1C1E21"/>
          <w:shd w:val="clear" w:color="auto" w:fill="FFFFFF"/>
          <w:lang w:val="fr-BE"/>
        </w:rPr>
        <w:t>pour la lecture</w:t>
      </w:r>
      <w:r w:rsidRPr="00B45B9E">
        <w:rPr>
          <w:rFonts w:cstheme="minorHAnsi"/>
          <w:color w:val="1C1E21"/>
          <w:shd w:val="clear" w:color="auto" w:fill="FFFFFF"/>
          <w:lang w:val="fr-BE"/>
        </w:rPr>
        <w:t xml:space="preserve">, </w:t>
      </w:r>
      <w:r>
        <w:rPr>
          <w:rFonts w:cstheme="minorHAnsi"/>
          <w:color w:val="1C1E21"/>
          <w:shd w:val="clear" w:color="auto" w:fill="FFFFFF"/>
          <w:lang w:val="fr-BE"/>
        </w:rPr>
        <w:t>la conduite de votre voiture</w:t>
      </w:r>
      <w:r w:rsidRPr="00B45B9E">
        <w:rPr>
          <w:rFonts w:cstheme="minorHAnsi"/>
          <w:color w:val="1C1E21"/>
          <w:shd w:val="clear" w:color="auto" w:fill="FFFFFF"/>
          <w:lang w:val="fr-BE"/>
        </w:rPr>
        <w:t xml:space="preserve"> ou </w:t>
      </w:r>
      <w:r>
        <w:rPr>
          <w:rFonts w:cstheme="minorHAnsi"/>
          <w:color w:val="1C1E21"/>
          <w:shd w:val="clear" w:color="auto" w:fill="FFFFFF"/>
          <w:lang w:val="fr-BE"/>
        </w:rPr>
        <w:t>pour faire</w:t>
      </w:r>
      <w:r w:rsidRPr="00B45B9E">
        <w:rPr>
          <w:rFonts w:cstheme="minorHAnsi"/>
          <w:color w:val="1C1E21"/>
          <w:shd w:val="clear" w:color="auto" w:fill="FFFFFF"/>
          <w:lang w:val="fr-BE"/>
        </w:rPr>
        <w:t xml:space="preserve"> des courses. Les lentilles de contact multifocales Bausch + </w:t>
      </w:r>
      <w:proofErr w:type="spellStart"/>
      <w:r w:rsidRPr="00B45B9E">
        <w:rPr>
          <w:rFonts w:cstheme="minorHAnsi"/>
          <w:color w:val="1C1E21"/>
          <w:shd w:val="clear" w:color="auto" w:fill="FFFFFF"/>
          <w:lang w:val="fr-BE"/>
        </w:rPr>
        <w:t>Lomb</w:t>
      </w:r>
      <w:proofErr w:type="spellEnd"/>
      <w:r w:rsidRPr="00B45B9E">
        <w:rPr>
          <w:rFonts w:cstheme="minorHAnsi"/>
          <w:color w:val="1C1E21"/>
          <w:shd w:val="clear" w:color="auto" w:fill="FFFFFF"/>
          <w:lang w:val="fr-BE"/>
        </w:rPr>
        <w:t xml:space="preserve"> </w:t>
      </w:r>
      <w:r>
        <w:rPr>
          <w:rFonts w:cstheme="minorHAnsi"/>
          <w:color w:val="1C1E21"/>
          <w:shd w:val="clear" w:color="auto" w:fill="FFFFFF"/>
          <w:lang w:val="fr-BE"/>
        </w:rPr>
        <w:t>disposent</w:t>
      </w:r>
      <w:r w:rsidRPr="00B45B9E">
        <w:rPr>
          <w:rFonts w:cstheme="minorHAnsi"/>
          <w:color w:val="1C1E21"/>
          <w:shd w:val="clear" w:color="auto" w:fill="FFFFFF"/>
          <w:lang w:val="fr-BE"/>
        </w:rPr>
        <w:t xml:space="preserve"> de 3 zones</w:t>
      </w:r>
      <w:r w:rsidR="00CE0130">
        <w:rPr>
          <w:rFonts w:cstheme="minorHAnsi"/>
          <w:color w:val="1C1E21"/>
          <w:shd w:val="clear" w:color="auto" w:fill="FFFFFF"/>
          <w:lang w:val="fr-BE"/>
        </w:rPr>
        <w:t xml:space="preserve"> - </w:t>
      </w:r>
      <w:r w:rsidRPr="00B45B9E">
        <w:rPr>
          <w:rFonts w:cstheme="minorHAnsi"/>
          <w:color w:val="1C1E21"/>
          <w:shd w:val="clear" w:color="auto" w:fill="FFFFFF"/>
          <w:lang w:val="fr-BE"/>
        </w:rPr>
        <w:t xml:space="preserve">pour la vision de près, </w:t>
      </w:r>
      <w:r>
        <w:rPr>
          <w:rFonts w:cstheme="minorHAnsi"/>
          <w:color w:val="1C1E21"/>
          <w:shd w:val="clear" w:color="auto" w:fill="FFFFFF"/>
          <w:lang w:val="fr-BE"/>
        </w:rPr>
        <w:t xml:space="preserve">la vision </w:t>
      </w:r>
      <w:r w:rsidRPr="00B45B9E">
        <w:rPr>
          <w:rFonts w:cstheme="minorHAnsi"/>
          <w:color w:val="1C1E21"/>
          <w:shd w:val="clear" w:color="auto" w:fill="FFFFFF"/>
          <w:lang w:val="fr-BE"/>
        </w:rPr>
        <w:t xml:space="preserve">intermédiaire et </w:t>
      </w:r>
      <w:r>
        <w:rPr>
          <w:rFonts w:cstheme="minorHAnsi"/>
          <w:color w:val="1C1E21"/>
          <w:shd w:val="clear" w:color="auto" w:fill="FFFFFF"/>
          <w:lang w:val="fr-BE"/>
        </w:rPr>
        <w:t xml:space="preserve">la vision </w:t>
      </w:r>
      <w:r w:rsidRPr="00B45B9E">
        <w:rPr>
          <w:rFonts w:cstheme="minorHAnsi"/>
          <w:color w:val="1C1E21"/>
          <w:shd w:val="clear" w:color="auto" w:fill="FFFFFF"/>
          <w:lang w:val="fr-BE"/>
        </w:rPr>
        <w:t>de loin</w:t>
      </w:r>
      <w:r w:rsidR="00CE0130">
        <w:rPr>
          <w:rFonts w:cstheme="minorHAnsi"/>
          <w:color w:val="1C1E21"/>
          <w:shd w:val="clear" w:color="auto" w:fill="FFFFFF"/>
          <w:lang w:val="fr-BE"/>
        </w:rPr>
        <w:t xml:space="preserve"> -</w:t>
      </w:r>
      <w:r w:rsidRPr="00B45B9E">
        <w:rPr>
          <w:rFonts w:cstheme="minorHAnsi"/>
          <w:color w:val="1C1E21"/>
          <w:shd w:val="clear" w:color="auto" w:fill="FFFFFF"/>
          <w:lang w:val="fr-BE"/>
        </w:rPr>
        <w:t xml:space="preserve"> conçues pour vous permettre de passer sans effort d'une distance à </w:t>
      </w:r>
      <w:r>
        <w:rPr>
          <w:rFonts w:cstheme="minorHAnsi"/>
          <w:color w:val="1C1E21"/>
          <w:shd w:val="clear" w:color="auto" w:fill="FFFFFF"/>
          <w:lang w:val="fr-BE"/>
        </w:rPr>
        <w:t>une</w:t>
      </w:r>
      <w:r w:rsidR="00C46752">
        <w:rPr>
          <w:rFonts w:cstheme="minorHAnsi"/>
          <w:color w:val="1C1E21"/>
          <w:shd w:val="clear" w:color="auto" w:fill="FFFFFF"/>
          <w:lang w:val="fr-BE"/>
        </w:rPr>
        <w:t xml:space="preserve"> a</w:t>
      </w:r>
      <w:r w:rsidRPr="00B45B9E">
        <w:rPr>
          <w:rFonts w:cstheme="minorHAnsi"/>
          <w:color w:val="1C1E21"/>
          <w:shd w:val="clear" w:color="auto" w:fill="FFFFFF"/>
          <w:lang w:val="fr-BE"/>
        </w:rPr>
        <w:t>utre</w:t>
      </w:r>
      <w:r w:rsidR="00C46752">
        <w:rPr>
          <w:rFonts w:cstheme="minorHAnsi"/>
          <w:color w:val="1C1E21"/>
          <w:shd w:val="clear" w:color="auto" w:fill="FFFFFF"/>
          <w:lang w:val="fr-BE"/>
        </w:rPr>
        <w:t xml:space="preserve">. </w:t>
      </w:r>
    </w:p>
    <w:p w14:paraId="7D80A4DB" w14:textId="305B4877" w:rsidR="003C6E36" w:rsidRPr="00C45A49" w:rsidRDefault="003C523F">
      <w:pPr>
        <w:rPr>
          <w:rFonts w:cstheme="minorHAnsi"/>
        </w:rPr>
      </w:pPr>
      <w:r w:rsidRPr="00C45A49">
        <w:rPr>
          <w:rFonts w:cstheme="minorHAnsi"/>
          <w:noProof/>
          <w:lang w:val="nl-BE" w:eastAsia="nl-BE"/>
        </w:rPr>
        <w:drawing>
          <wp:inline distT="0" distB="0" distL="0" distR="0" wp14:anchorId="53E2F18F" wp14:editId="4131FF8E">
            <wp:extent cx="2095500" cy="2095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29BF3" w14:textId="54E9849D" w:rsidR="00194C8F" w:rsidRPr="00C45A49" w:rsidRDefault="00C45A49">
      <w:pPr>
        <w:rPr>
          <w:rFonts w:cstheme="minorHAnsi"/>
        </w:rPr>
      </w:pPr>
      <w:r w:rsidRPr="00C45A49">
        <w:rPr>
          <w:rFonts w:cstheme="minorHAnsi"/>
        </w:rPr>
        <w:t>--------------------------------------------------------------------------------------------------------------------------------------</w:t>
      </w:r>
    </w:p>
    <w:p w14:paraId="770B0132" w14:textId="77777777" w:rsidR="00194C8F" w:rsidRPr="00C45A49" w:rsidRDefault="00194C8F">
      <w:pPr>
        <w:rPr>
          <w:rFonts w:cstheme="minorHAnsi"/>
        </w:rPr>
      </w:pPr>
    </w:p>
    <w:p w14:paraId="27A03360" w14:textId="0ECE2CAE" w:rsidR="004106F8" w:rsidRPr="004106F8" w:rsidRDefault="004106F8" w:rsidP="004106F8">
      <w:pPr>
        <w:pStyle w:val="NormalWeb"/>
        <w:shd w:val="clear" w:color="auto" w:fill="FFFFFF"/>
        <w:spacing w:before="90" w:after="0"/>
        <w:rPr>
          <w:rFonts w:asciiTheme="minorHAnsi" w:hAnsiTheme="minorHAnsi" w:cstheme="minorHAnsi"/>
          <w:color w:val="1C1E21"/>
          <w:sz w:val="22"/>
          <w:szCs w:val="22"/>
          <w:lang w:val="fr-BE"/>
        </w:rPr>
      </w:pP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Si vous </w:t>
      </w:r>
      <w:r w:rsidR="00D34B05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ne </w:t>
      </w:r>
      <w:bookmarkStart w:id="0" w:name="_GoBack"/>
      <w:bookmarkEnd w:id="0"/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voyez plus bien</w:t>
      </w: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de près, beaucoup de choses du quotidien deviennent difficiles. Comme faire une liste de courses, lire un menu ou utiliser 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votre</w:t>
      </w: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téléphone portable.</w:t>
      </w:r>
    </w:p>
    <w:p w14:paraId="5CA77ECC" w14:textId="5DAFE82B" w:rsidR="00194C8F" w:rsidRPr="004106F8" w:rsidRDefault="004106F8" w:rsidP="004106F8">
      <w:pPr>
        <w:pStyle w:val="NormalWeb"/>
        <w:shd w:val="clear" w:color="auto" w:fill="FFFFFF"/>
        <w:spacing w:before="90" w:beforeAutospacing="0" w:after="0" w:afterAutospacing="0"/>
        <w:rPr>
          <w:rFonts w:asciiTheme="minorHAnsi" w:hAnsiTheme="minorHAnsi" w:cstheme="minorHAnsi"/>
          <w:color w:val="1C1E21"/>
          <w:sz w:val="22"/>
          <w:szCs w:val="22"/>
          <w:lang w:val="fr-BE"/>
        </w:rPr>
      </w:pP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Les lentilles de contact multifocales de Bausch + </w:t>
      </w:r>
      <w:proofErr w:type="spellStart"/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>Lomb</w:t>
      </w:r>
      <w:proofErr w:type="spellEnd"/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vous offrent la solution pour une vision confortable de près, de loin et </w:t>
      </w: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>à toutes les distances intermédiaires</w:t>
      </w:r>
      <w:r w:rsidR="00194C8F"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. </w:t>
      </w:r>
    </w:p>
    <w:p w14:paraId="772CD9AC" w14:textId="5D069514" w:rsidR="00650EBE" w:rsidRPr="00C45A49" w:rsidRDefault="00650EBE">
      <w:pPr>
        <w:rPr>
          <w:rFonts w:cstheme="minorHAnsi"/>
        </w:rPr>
      </w:pPr>
      <w:r w:rsidRPr="00C45A49">
        <w:rPr>
          <w:rFonts w:cstheme="minorHAnsi"/>
          <w:color w:val="1C1E21"/>
          <w:shd w:val="clear" w:color="auto" w:fill="FFFFFF"/>
        </w:rPr>
        <w:lastRenderedPageBreak/>
        <w:br/>
      </w:r>
      <w:r w:rsidRPr="00C45A49">
        <w:rPr>
          <w:rFonts w:cstheme="minorHAnsi"/>
          <w:noProof/>
          <w:lang w:val="nl-BE" w:eastAsia="nl-BE"/>
        </w:rPr>
        <w:drawing>
          <wp:inline distT="0" distB="0" distL="0" distR="0" wp14:anchorId="324EC999" wp14:editId="48202269">
            <wp:extent cx="4086225" cy="2138636"/>
            <wp:effectExtent l="0" t="0" r="0" b="0"/>
            <wp:docPr id="1" name="Picture 1" descr="Afbeelding kan het volgende bevatten: 2 mensen, zittende mensen en tek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 kan het volgende bevatten: 2 mensen, zittende mensen en teks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486" cy="2141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32873" w14:textId="0FCFD451" w:rsidR="003C6E36" w:rsidRPr="00C45A49" w:rsidRDefault="00C45A49">
      <w:pPr>
        <w:rPr>
          <w:rFonts w:cstheme="minorHAnsi"/>
        </w:rPr>
      </w:pPr>
      <w:r w:rsidRPr="00C45A49">
        <w:rPr>
          <w:rFonts w:cstheme="minorHAnsi"/>
        </w:rPr>
        <w:t>--------------------------------------------------------------------------------------------------------------------------------------</w:t>
      </w:r>
    </w:p>
    <w:p w14:paraId="4012584F" w14:textId="1AD2AAB7" w:rsidR="003C6E36" w:rsidRPr="00C45A49" w:rsidRDefault="003C6E36">
      <w:pPr>
        <w:rPr>
          <w:rFonts w:cstheme="minorHAnsi"/>
        </w:rPr>
      </w:pPr>
    </w:p>
    <w:p w14:paraId="76C0405F" w14:textId="1B787F5F" w:rsidR="004106F8" w:rsidRPr="004106F8" w:rsidRDefault="004106F8" w:rsidP="00AB40AD">
      <w:pPr>
        <w:pStyle w:val="NormalWeb"/>
        <w:shd w:val="clear" w:color="auto" w:fill="FFFFFF"/>
        <w:spacing w:before="90" w:after="90"/>
        <w:rPr>
          <w:rFonts w:asciiTheme="minorHAnsi" w:hAnsiTheme="minorHAnsi" w:cstheme="minorHAnsi"/>
          <w:color w:val="1C1E21"/>
          <w:sz w:val="22"/>
          <w:szCs w:val="22"/>
          <w:lang w:val="fr-BE"/>
        </w:rPr>
      </w:pPr>
      <w:r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Vos yeux sont-ils parfois secs ou fatigués </w:t>
      </w: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>? Vous n'êtes pas le seul</w:t>
      </w:r>
      <w:r w:rsidR="00AB40AD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à avoir ces plaintes ! 85</w:t>
      </w: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>% des personnes interrogées souffrent de ce</w:t>
      </w:r>
      <w:r w:rsidR="00AB40AD">
        <w:rPr>
          <w:rFonts w:asciiTheme="minorHAnsi" w:hAnsiTheme="minorHAnsi" w:cstheme="minorHAnsi"/>
          <w:color w:val="1C1E21"/>
          <w:sz w:val="22"/>
          <w:szCs w:val="22"/>
          <w:lang w:val="fr-BE"/>
        </w:rPr>
        <w:t>s</w:t>
      </w: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problème</w:t>
      </w:r>
      <w:r w:rsidR="00AB40AD">
        <w:rPr>
          <w:rFonts w:asciiTheme="minorHAnsi" w:hAnsiTheme="minorHAnsi" w:cstheme="minorHAnsi"/>
          <w:color w:val="1C1E21"/>
          <w:sz w:val="22"/>
          <w:szCs w:val="22"/>
          <w:lang w:val="fr-BE"/>
        </w:rPr>
        <w:t>s, qui sont souvent du</w:t>
      </w: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s au fait que </w:t>
      </w:r>
      <w:r w:rsidR="00AB40AD">
        <w:rPr>
          <w:rFonts w:asciiTheme="minorHAnsi" w:hAnsiTheme="minorHAnsi" w:cstheme="minorHAnsi"/>
          <w:color w:val="1C1E21"/>
          <w:sz w:val="22"/>
          <w:szCs w:val="22"/>
          <w:lang w:val="fr-BE"/>
        </w:rPr>
        <w:t>vous</w:t>
      </w: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regarde</w:t>
      </w:r>
      <w:r w:rsidR="00AB40AD">
        <w:rPr>
          <w:rFonts w:asciiTheme="minorHAnsi" w:hAnsiTheme="minorHAnsi" w:cstheme="minorHAnsi"/>
          <w:color w:val="1C1E21"/>
          <w:sz w:val="22"/>
          <w:szCs w:val="22"/>
          <w:lang w:val="fr-BE"/>
        </w:rPr>
        <w:t>z souvent en longtemps d</w:t>
      </w: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>es écrans.</w:t>
      </w:r>
    </w:p>
    <w:p w14:paraId="472C0D40" w14:textId="591435F5" w:rsidR="000D310E" w:rsidRPr="004106F8" w:rsidRDefault="004106F8" w:rsidP="00AB40AD">
      <w:pPr>
        <w:pStyle w:val="NormalWeb"/>
        <w:shd w:val="clear" w:color="auto" w:fill="FFFFFF"/>
        <w:spacing w:before="90" w:after="90"/>
        <w:rPr>
          <w:rFonts w:asciiTheme="minorHAnsi" w:hAnsiTheme="minorHAnsi" w:cstheme="minorHAnsi"/>
          <w:color w:val="1C1E21"/>
          <w:sz w:val="22"/>
          <w:szCs w:val="22"/>
          <w:lang w:val="fr-BE"/>
        </w:rPr>
      </w:pP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Vous voulez </w:t>
      </w:r>
      <w:r w:rsidR="00AB40AD">
        <w:rPr>
          <w:rFonts w:asciiTheme="minorHAnsi" w:hAnsiTheme="minorHAnsi" w:cstheme="minorHAnsi"/>
          <w:color w:val="1C1E21"/>
          <w:sz w:val="22"/>
          <w:szCs w:val="22"/>
          <w:lang w:val="fr-BE"/>
        </w:rPr>
        <w:t>une vision confortable pendant</w:t>
      </w: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toute la journée ? Nos lentilles de contact ULTRA® sont spécialement conçues pour </w:t>
      </w:r>
      <w:r w:rsidR="00AB40AD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l’utilisation </w:t>
      </w: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des écrans et offrent un confort </w:t>
      </w:r>
      <w:r w:rsidR="00AB40AD">
        <w:rPr>
          <w:rFonts w:asciiTheme="minorHAnsi" w:hAnsiTheme="minorHAnsi" w:cstheme="minorHAnsi"/>
          <w:color w:val="1C1E21"/>
          <w:sz w:val="22"/>
          <w:szCs w:val="22"/>
          <w:lang w:val="fr-BE"/>
        </w:rPr>
        <w:t>de vision</w:t>
      </w:r>
      <w:r w:rsidRPr="004106F8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 durable, sans sécheresse oculaire</w:t>
      </w:r>
      <w:r w:rsidR="00AB40AD">
        <w:rPr>
          <w:rFonts w:asciiTheme="minorHAnsi" w:hAnsiTheme="minorHAnsi" w:cstheme="minorHAnsi"/>
          <w:color w:val="1C1E21"/>
          <w:sz w:val="22"/>
          <w:szCs w:val="22"/>
          <w:lang w:val="fr-BE"/>
        </w:rPr>
        <w:t xml:space="preserve">. </w:t>
      </w:r>
    </w:p>
    <w:p w14:paraId="53F55B7C" w14:textId="184EBC63" w:rsidR="003C6E36" w:rsidRPr="00C45A49" w:rsidRDefault="000D310E">
      <w:pPr>
        <w:rPr>
          <w:rFonts w:cstheme="minorHAnsi"/>
        </w:rPr>
      </w:pPr>
      <w:r w:rsidRPr="00C45A49">
        <w:rPr>
          <w:rFonts w:cstheme="minorHAnsi"/>
        </w:rPr>
        <w:t xml:space="preserve"> </w:t>
      </w:r>
      <w:r w:rsidR="007F270A">
        <w:rPr>
          <w:noProof/>
          <w:lang w:val="nl-BE" w:eastAsia="nl-BE"/>
        </w:rPr>
        <w:drawing>
          <wp:inline distT="0" distB="0" distL="0" distR="0" wp14:anchorId="28BEC5A3" wp14:editId="03AC618E">
            <wp:extent cx="1739900" cy="17399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EAD79" w14:textId="4241E4FB" w:rsidR="000D310E" w:rsidRPr="00C45A49" w:rsidRDefault="000D310E">
      <w:pPr>
        <w:rPr>
          <w:rFonts w:cstheme="minorHAnsi"/>
        </w:rPr>
      </w:pPr>
    </w:p>
    <w:p w14:paraId="74FA4BD8" w14:textId="641FB6E3" w:rsidR="000D310E" w:rsidRPr="00C45A49" w:rsidRDefault="007F270A">
      <w:pPr>
        <w:rPr>
          <w:rFonts w:cstheme="minorHAnsi"/>
        </w:rPr>
      </w:pPr>
      <w:r>
        <w:rPr>
          <w:rFonts w:cstheme="minorHAnsi"/>
        </w:rPr>
        <w:t>--------------------------------------------------------------------------------------------------------------------------------------</w:t>
      </w:r>
    </w:p>
    <w:p w14:paraId="12BFB1FA" w14:textId="77777777" w:rsidR="00BB7792" w:rsidRDefault="00BB7792">
      <w:pPr>
        <w:rPr>
          <w:rFonts w:cstheme="minorHAnsi"/>
          <w:color w:val="1C1E21"/>
          <w:shd w:val="clear" w:color="auto" w:fill="FFFFFF"/>
        </w:rPr>
      </w:pPr>
    </w:p>
    <w:p w14:paraId="5F1B8D8C" w14:textId="77777777" w:rsidR="00BB7792" w:rsidRDefault="00BB7792">
      <w:pPr>
        <w:rPr>
          <w:rFonts w:cstheme="minorHAnsi"/>
          <w:color w:val="1C1E21"/>
          <w:shd w:val="clear" w:color="auto" w:fill="FFFFFF"/>
        </w:rPr>
      </w:pPr>
    </w:p>
    <w:p w14:paraId="75B0D593" w14:textId="24C099D8" w:rsidR="00BB7792" w:rsidRPr="00BB7792" w:rsidRDefault="00BB7792" w:rsidP="00BB7792">
      <w:pPr>
        <w:rPr>
          <w:rFonts w:cstheme="minorHAnsi"/>
          <w:color w:val="1C1E21"/>
          <w:shd w:val="clear" w:color="auto" w:fill="FFFFFF"/>
          <w:lang w:val="fr-BE"/>
        </w:rPr>
      </w:pPr>
      <w:r>
        <w:rPr>
          <w:rFonts w:cstheme="minorHAnsi"/>
          <w:color w:val="1C1E21"/>
          <w:shd w:val="clear" w:color="auto" w:fill="FFFFFF"/>
        </w:rPr>
        <w:br/>
      </w:r>
      <w:r>
        <w:rPr>
          <w:rFonts w:cstheme="minorHAnsi"/>
          <w:color w:val="1C1E21"/>
          <w:shd w:val="clear" w:color="auto" w:fill="FFFFFF"/>
        </w:rPr>
        <w:br/>
      </w:r>
      <w:r>
        <w:rPr>
          <w:rFonts w:cstheme="minorHAnsi"/>
          <w:color w:val="1C1E21"/>
          <w:shd w:val="clear" w:color="auto" w:fill="FFFFFF"/>
          <w:lang w:val="fr-BE"/>
        </w:rPr>
        <w:t>De quand date votre dernier contrôle oculaire </w:t>
      </w:r>
      <w:r w:rsidRPr="00BB7792">
        <w:rPr>
          <w:rFonts w:cstheme="minorHAnsi"/>
          <w:color w:val="1C1E21"/>
          <w:shd w:val="clear" w:color="auto" w:fill="FFFFFF"/>
          <w:lang w:val="fr-BE"/>
        </w:rPr>
        <w:t xml:space="preserve">? Exactement ! Prenez rendez-vous </w:t>
      </w:r>
      <w:r>
        <w:rPr>
          <w:rFonts w:cstheme="minorHAnsi"/>
          <w:color w:val="1C1E21"/>
          <w:shd w:val="clear" w:color="auto" w:fill="FFFFFF"/>
          <w:lang w:val="fr-BE"/>
        </w:rPr>
        <w:t>et rendez-nous</w:t>
      </w:r>
      <w:r w:rsidRPr="00BB7792">
        <w:rPr>
          <w:rFonts w:cstheme="minorHAnsi"/>
          <w:color w:val="1C1E21"/>
          <w:shd w:val="clear" w:color="auto" w:fill="FFFFFF"/>
          <w:lang w:val="fr-BE"/>
        </w:rPr>
        <w:t xml:space="preserve"> visite</w:t>
      </w:r>
      <w:r>
        <w:rPr>
          <w:rFonts w:cstheme="minorHAnsi"/>
          <w:color w:val="1C1E21"/>
          <w:shd w:val="clear" w:color="auto" w:fill="FFFFFF"/>
          <w:lang w:val="fr-BE"/>
        </w:rPr>
        <w:t xml:space="preserve">. </w:t>
      </w:r>
    </w:p>
    <w:p w14:paraId="398A44DA" w14:textId="0CA0EDFC" w:rsidR="0077521B" w:rsidRPr="00C45A49" w:rsidRDefault="000D2EC5">
      <w:pPr>
        <w:rPr>
          <w:rFonts w:cstheme="minorHAnsi"/>
        </w:rPr>
      </w:pPr>
      <w:r w:rsidRPr="00C45A49">
        <w:rPr>
          <w:rFonts w:cstheme="minorHAnsi"/>
          <w:color w:val="1C1E21"/>
          <w:shd w:val="clear" w:color="auto" w:fill="FFFFFF"/>
        </w:rPr>
        <w:lastRenderedPageBreak/>
        <w:t xml:space="preserve"> </w:t>
      </w:r>
      <w:r w:rsidR="00580211">
        <w:rPr>
          <w:noProof/>
          <w:lang w:val="nl-BE" w:eastAsia="nl-BE"/>
        </w:rPr>
        <w:drawing>
          <wp:inline distT="0" distB="0" distL="0" distR="0" wp14:anchorId="495692D0" wp14:editId="62BCFF34">
            <wp:extent cx="1866900" cy="18669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21B" w:rsidRPr="00C45A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BE7"/>
    <w:rsid w:val="000C5475"/>
    <w:rsid w:val="000D2EC5"/>
    <w:rsid w:val="000D310E"/>
    <w:rsid w:val="000E4FF0"/>
    <w:rsid w:val="00194C8F"/>
    <w:rsid w:val="001F464E"/>
    <w:rsid w:val="00245822"/>
    <w:rsid w:val="003C523F"/>
    <w:rsid w:val="003C6E36"/>
    <w:rsid w:val="003D50E5"/>
    <w:rsid w:val="004106F8"/>
    <w:rsid w:val="0049777B"/>
    <w:rsid w:val="00580211"/>
    <w:rsid w:val="00650EBE"/>
    <w:rsid w:val="006923E0"/>
    <w:rsid w:val="006F168B"/>
    <w:rsid w:val="0077521B"/>
    <w:rsid w:val="007F270A"/>
    <w:rsid w:val="0083008D"/>
    <w:rsid w:val="00840F4B"/>
    <w:rsid w:val="00AB40AD"/>
    <w:rsid w:val="00AD2BE7"/>
    <w:rsid w:val="00AE305C"/>
    <w:rsid w:val="00B45B9E"/>
    <w:rsid w:val="00BB7792"/>
    <w:rsid w:val="00C45A49"/>
    <w:rsid w:val="00C46752"/>
    <w:rsid w:val="00CE0130"/>
    <w:rsid w:val="00CF77F9"/>
    <w:rsid w:val="00D34B05"/>
    <w:rsid w:val="00D61E7A"/>
    <w:rsid w:val="00DC2431"/>
    <w:rsid w:val="00F2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20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C6E36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3C6E36"/>
  </w:style>
  <w:style w:type="character" w:customStyle="1" w:styleId="6qdm">
    <w:name w:val="_6qdm"/>
    <w:basedOn w:val="DefaultParagraphFont"/>
    <w:rsid w:val="003C6E36"/>
  </w:style>
  <w:style w:type="paragraph" w:styleId="BalloonText">
    <w:name w:val="Balloon Text"/>
    <w:basedOn w:val="Normal"/>
    <w:link w:val="BalloonTextChar"/>
    <w:uiPriority w:val="99"/>
    <w:semiHidden/>
    <w:unhideWhenUsed/>
    <w:rsid w:val="00650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E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C6E36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3C6E36"/>
  </w:style>
  <w:style w:type="character" w:customStyle="1" w:styleId="6qdm">
    <w:name w:val="_6qdm"/>
    <w:basedOn w:val="DefaultParagraphFont"/>
    <w:rsid w:val="003C6E36"/>
  </w:style>
  <w:style w:type="paragraph" w:styleId="BalloonText">
    <w:name w:val="Balloon Text"/>
    <w:basedOn w:val="Normal"/>
    <w:link w:val="BalloonTextChar"/>
    <w:uiPriority w:val="99"/>
    <w:semiHidden/>
    <w:unhideWhenUsed/>
    <w:rsid w:val="00650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393</Words>
  <Characters>2028</Characters>
  <Application>Microsoft Office Word</Application>
  <DocSecurity>0</DocSecurity>
  <Lines>36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der Raadt, Elske</dc:creator>
  <cp:lastModifiedBy>D P</cp:lastModifiedBy>
  <cp:revision>9</cp:revision>
  <dcterms:created xsi:type="dcterms:W3CDTF">2021-02-25T08:13:00Z</dcterms:created>
  <dcterms:modified xsi:type="dcterms:W3CDTF">2021-02-26T08:29:00Z</dcterms:modified>
</cp:coreProperties>
</file>