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C51AF2" w14:paraId="58B13901" w14:textId="77777777" w:rsidTr="002E291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9CF81BE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/>
                <w:b/>
                <w:bCs/>
                <w:sz w:val="21"/>
                <w:szCs w:val="21"/>
                <w:lang w:val="fr-FR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lang w:val="fr-FR"/>
              </w:rPr>
              <w:t>Tableau 1 - Détails produits *</w:t>
            </w:r>
          </w:p>
        </w:tc>
      </w:tr>
      <w:tr w:rsidR="00C51AF2" w14:paraId="608D0BA7" w14:textId="77777777" w:rsidTr="002E291D">
        <w:trPr>
          <w:trHeight w:val="35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32E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lang w:val="fr-FR"/>
              </w:rPr>
              <w:t>Dates d’expiration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C10E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Mai </w:t>
            </w:r>
            <w:r>
              <w:rPr>
                <w:rFonts w:ascii="Calibri" w:hAnsi="Calibri" w:cs="Calibri"/>
                <w:iCs/>
                <w:sz w:val="21"/>
                <w:szCs w:val="21"/>
                <w:lang w:val="fr-FR"/>
              </w:rPr>
              <w:t xml:space="preserve">2021 – 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Février </w:t>
            </w:r>
            <w:r>
              <w:rPr>
                <w:rFonts w:ascii="Calibri" w:hAnsi="Calibri" w:cs="Calibri"/>
                <w:iCs/>
                <w:sz w:val="21"/>
                <w:szCs w:val="21"/>
                <w:lang w:val="fr-FR"/>
              </w:rPr>
              <w:t>2024</w:t>
            </w:r>
          </w:p>
        </w:tc>
      </w:tr>
      <w:tr w:rsidR="00C51AF2" w:rsidRPr="00DE4852" w14:paraId="00F8E867" w14:textId="77777777" w:rsidTr="002E291D">
        <w:trPr>
          <w:trHeight w:val="147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025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b/>
                <w:i/>
                <w:noProof/>
                <w:sz w:val="21"/>
                <w:szCs w:val="21"/>
                <w:lang w:val="fr-FR"/>
              </w:rPr>
              <w:drawing>
                <wp:inline distT="0" distB="0" distL="0" distR="0" wp14:anchorId="469ECFDE" wp14:editId="55994845">
                  <wp:extent cx="552450" cy="733425"/>
                  <wp:effectExtent l="0" t="0" r="0" b="0"/>
                  <wp:docPr id="11" name="Image 11" descr="05biotrue_mps_300ml_carton_bottle_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05biotrue_mps_300ml_carton_bottle_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  <w:br/>
            </w:r>
          </w:p>
          <w:p w14:paraId="3E7D7330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Biotrue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Solution multifonctions (60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120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240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300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360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480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</w:p>
          <w:p w14:paraId="6DB8D7AB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Biotrue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Solution multifonctions flight pack (60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2 X 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</w:p>
          <w:p w14:paraId="6736B627" w14:textId="77777777" w:rsidR="00C51AF2" w:rsidRDefault="00C51AF2" w:rsidP="002E291D">
            <w:pPr>
              <w:tabs>
                <w:tab w:val="left" w:pos="7200"/>
              </w:tabs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Biotrue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Solution multifonctions (2 X 300mL, 3 X 300mL, 4 X 300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6 X 300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, 1 X 300mL + 1 X 60mL,</w:t>
            </w:r>
            <w:r>
              <w:rPr>
                <w:rFonts w:ascii="Calibri" w:hAnsi="Calibri"/>
                <w:sz w:val="21"/>
                <w:lang w:val="fr-FR"/>
              </w:rPr>
              <w:t xml:space="preserve"> 2 X 300mL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+ 1 X 60mL, </w:t>
            </w:r>
            <w:r>
              <w:rPr>
                <w:rFonts w:ascii="Calibri" w:hAnsi="Calibri"/>
                <w:sz w:val="21"/>
                <w:lang w:val="fr-FR"/>
              </w:rPr>
              <w:t>3 X 300mL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+ 2 X 60mL)</w:t>
            </w:r>
            <w:r>
              <w:rPr>
                <w:rFonts w:ascii="Calibri" w:hAnsi="Calibri"/>
                <w:sz w:val="21"/>
                <w:lang w:val="fr-FR"/>
              </w:rPr>
              <w:br/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9E6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b/>
                <w:i/>
                <w:noProof/>
                <w:sz w:val="21"/>
                <w:szCs w:val="21"/>
                <w:lang w:val="fr-FR"/>
              </w:rPr>
              <w:drawing>
                <wp:inline distT="0" distB="0" distL="0" distR="0" wp14:anchorId="747669FC" wp14:editId="7DCCF077">
                  <wp:extent cx="447675" cy="714375"/>
                  <wp:effectExtent l="0" t="0" r="9525" b="9525"/>
                  <wp:docPr id="10" name="Image 10" descr="04-renu_240-carton-bottle-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04-renu_240-carton-bottle-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br/>
            </w:r>
          </w:p>
          <w:p w14:paraId="71121D53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Renu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MPS Solution Multifonctions Sensitive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Eyes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(60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120 ml, 240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360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500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3 X 240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</w:p>
          <w:p w14:paraId="5EFBF203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Renu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MPS Solution Multifonctions Sensitive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Eyes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flight pack (2 X 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</w:p>
          <w:p w14:paraId="0280367C" w14:textId="77777777" w:rsidR="00C51AF2" w:rsidRDefault="00C51AF2" w:rsidP="002E291D">
            <w:pPr>
              <w:spacing w:line="252" w:lineRule="auto"/>
              <w:rPr>
                <w:rFonts w:ascii="Calibri" w:hAnsi="Calibri" w:cs="Calibri"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Renu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MPS Solution Multifonctions Sensitive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Eyes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(2 X 360mL, 3X360mL, 4 X 240mL, 4 X 360mL, 6 X 360mL, 6 X 240mL, 6 X 360mL, 2 X 360mL + 1 X </w:t>
            </w:r>
            <w:r>
              <w:rPr>
                <w:rFonts w:ascii="Calibri" w:hAnsi="Calibri"/>
                <w:sz w:val="21"/>
                <w:lang w:val="fr-FR"/>
              </w:rPr>
              <w:t>60mL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3 X 360 + 1 X 60mL) </w:t>
            </w:r>
          </w:p>
          <w:p w14:paraId="0BB6DAEA" w14:textId="77777777" w:rsidR="00C51AF2" w:rsidRDefault="00C51AF2" w:rsidP="002E291D">
            <w:pPr>
              <w:tabs>
                <w:tab w:val="left" w:pos="7200"/>
              </w:tabs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Renu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® Solution Multifonctions formule classique (60mL, 120mL, 360mL, 3 X 360mL, 4 X 360mL, 6 X 360mL)</w:t>
            </w:r>
          </w:p>
        </w:tc>
      </w:tr>
      <w:tr w:rsidR="00C51AF2" w:rsidRPr="00DE4852" w14:paraId="105209A9" w14:textId="77777777" w:rsidTr="002E291D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7406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noProof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drawing>
                <wp:inline distT="0" distB="0" distL="0" distR="0" wp14:anchorId="3A31F240" wp14:editId="2927662E">
                  <wp:extent cx="800100" cy="800100"/>
                  <wp:effectExtent l="0" t="0" r="0" b="0"/>
                  <wp:docPr id="9" name="Image 9" descr="Amazon.com : Boston Bausch &amp; Lomb Advance Comfort Formula Conditioning  Solution For Contact Lenses 120ml : Beau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azon.com : Boston Bausch &amp; Lomb Advance Comfort Formula Conditioning  Solution For Contact Lenses 120ml : Beau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drawing>
                <wp:inline distT="0" distB="0" distL="0" distR="0" wp14:anchorId="6787BFE3" wp14:editId="5DD944C0">
                  <wp:extent cx="638175" cy="80010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br/>
            </w:r>
          </w:p>
          <w:p w14:paraId="4187F91A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Boston® / Boston® ADVANCE solution de nettoyage (30mL &amp; 4 X 30mL) </w:t>
            </w:r>
          </w:p>
          <w:p w14:paraId="186C4093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sz w:val="21"/>
                <w:szCs w:val="21"/>
                <w:lang w:val="fr-FR"/>
              </w:rPr>
              <w:t>Boston® / Boston® ADVANCE solution de conservation (</w:t>
            </w:r>
            <w:r>
              <w:rPr>
                <w:rFonts w:ascii="Calibri" w:hAnsi="Calibri"/>
                <w:sz w:val="21"/>
                <w:lang w:val="fr-FR"/>
              </w:rPr>
              <w:t>120mL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&amp; 4 X 120mL)</w:t>
            </w:r>
          </w:p>
          <w:p w14:paraId="0BF610FC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/>
                <w:sz w:val="21"/>
                <w:lang w:val="fr-FR"/>
              </w:rPr>
              <w:t>Boston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® ADVANCE</w:t>
            </w:r>
            <w:r>
              <w:rPr>
                <w:rFonts w:ascii="Calibri" w:hAnsi="Calibri"/>
                <w:sz w:val="21"/>
                <w:lang w:val="fr-FR"/>
              </w:rPr>
              <w:t xml:space="preserve"> Solution solutions de nettoyage et de conservation </w:t>
            </w:r>
            <w:proofErr w:type="spellStart"/>
            <w:r>
              <w:rPr>
                <w:rFonts w:ascii="Calibri" w:hAnsi="Calibri"/>
                <w:sz w:val="21"/>
                <w:lang w:val="fr-FR"/>
              </w:rPr>
              <w:t>Multipack</w:t>
            </w:r>
            <w:proofErr w:type="spellEnd"/>
            <w:r>
              <w:rPr>
                <w:rFonts w:ascii="Calibri" w:hAnsi="Calibri"/>
                <w:sz w:val="21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(</w:t>
            </w:r>
            <w:r>
              <w:rPr>
                <w:rFonts w:ascii="Calibri" w:hAnsi="Calibri"/>
                <w:sz w:val="21"/>
                <w:lang w:val="fr-FR"/>
              </w:rPr>
              <w:t xml:space="preserve">3 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X</w:t>
            </w:r>
            <w:r>
              <w:rPr>
                <w:rFonts w:ascii="Calibri" w:hAnsi="Calibri"/>
                <w:sz w:val="21"/>
                <w:lang w:val="fr-FR"/>
              </w:rPr>
              <w:t xml:space="preserve"> 30mL &amp; 3 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X</w:t>
            </w:r>
            <w:r>
              <w:rPr>
                <w:rFonts w:ascii="Calibri" w:hAnsi="Calibri"/>
                <w:sz w:val="21"/>
                <w:lang w:val="fr-FR"/>
              </w:rPr>
              <w:t xml:space="preserve"> 120mL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, 1 X 120mL+ 1 X 30mL)</w:t>
            </w:r>
          </w:p>
          <w:p w14:paraId="79F65541" w14:textId="77777777" w:rsidR="00C51AF2" w:rsidRDefault="00C51AF2" w:rsidP="002E291D">
            <w:pPr>
              <w:tabs>
                <w:tab w:val="left" w:pos="7200"/>
              </w:tabs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="Calibri" w:hAnsi="Calibri"/>
                <w:sz w:val="21"/>
                <w:lang w:val="fr-FR"/>
              </w:rPr>
              <w:t>Boston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® ADVANCE</w:t>
            </w:r>
            <w:r>
              <w:rPr>
                <w:rFonts w:ascii="Calibri" w:hAnsi="Calibri"/>
                <w:sz w:val="21"/>
                <w:lang w:val="fr-FR"/>
              </w:rPr>
              <w:t xml:space="preserve"> Solution de nettoyage et de   conservation Starter Kit ADVANCE FORMULA 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(</w:t>
            </w:r>
            <w:r>
              <w:rPr>
                <w:rFonts w:ascii="Calibri" w:hAnsi="Calibri"/>
                <w:sz w:val="21"/>
                <w:lang w:val="fr-FR"/>
              </w:rPr>
              <w:t>10mL &amp; 30mL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 15mL + 30mL, 1 X 30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+ 1 X 30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  <w:r>
              <w:rPr>
                <w:rFonts w:ascii="Calibri" w:hAnsi="Calibri"/>
                <w:sz w:val="21"/>
                <w:lang w:val="fr-FR"/>
              </w:rPr>
              <w:br/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A47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b/>
                <w:i/>
                <w:noProof/>
                <w:sz w:val="21"/>
                <w:szCs w:val="21"/>
                <w:lang w:val="fr-FR"/>
              </w:rPr>
              <w:drawing>
                <wp:inline distT="0" distB="0" distL="0" distR="0" wp14:anchorId="732F590E" wp14:editId="7A787015">
                  <wp:extent cx="485775" cy="866775"/>
                  <wp:effectExtent l="0" t="0" r="9525" b="9525"/>
                  <wp:docPr id="7" name="Image 7" descr="13b-renu_multi_240carton_bottle_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13b-renu_multi_240carton_bottle_stra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E55CF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sz w:val="21"/>
                <w:szCs w:val="21"/>
                <w:lang w:val="fr-FR"/>
              </w:rPr>
            </w:pPr>
          </w:p>
          <w:p w14:paraId="640ED551" w14:textId="77777777" w:rsidR="00C51AF2" w:rsidRDefault="00C51AF2" w:rsidP="002E291D">
            <w:pPr>
              <w:ind w:left="180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ReNu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Multiplus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solution multifonctions fraîcheur &amp; confort (60mL, 120mL, </w:t>
            </w:r>
            <w:r>
              <w:rPr>
                <w:rFonts w:ascii="Calibri" w:hAnsi="Calibri"/>
                <w:sz w:val="21"/>
                <w:lang w:val="fr-FR"/>
              </w:rPr>
              <w:t>240mL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, 360mL, 500mL, 2 X 360mL, 2 X 500mL,</w:t>
            </w:r>
            <w:r>
              <w:rPr>
                <w:rFonts w:ascii="Calibri" w:hAnsi="Calibri"/>
                <w:sz w:val="21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3 X 360mL,</w:t>
            </w:r>
            <w:r>
              <w:rPr>
                <w:rFonts w:ascii="Calibri" w:hAnsi="Calibri"/>
                <w:sz w:val="21"/>
                <w:lang w:val="fr-FR"/>
              </w:rPr>
              <w:t xml:space="preserve"> 3 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X 240mL, 4 X 240mL, 6 X 240mL, 1 X 500mL + 1 X 60mL, 2 X 360mL + 1 X 60mL, 3 X 360mL + 1 X 60mL, 3 X 360ml + 120mL)</w:t>
            </w:r>
          </w:p>
          <w:p w14:paraId="281A6C94" w14:textId="77777777" w:rsidR="00C51AF2" w:rsidRDefault="00C51AF2" w:rsidP="002E291D">
            <w:pPr>
              <w:framePr w:hSpace="180" w:wrap="around" w:vAnchor="text" w:hAnchor="page" w:x="1555" w:y="92"/>
              <w:ind w:left="720" w:hanging="540"/>
              <w:rPr>
                <w:rFonts w:ascii="Calibri" w:hAnsi="Calibri" w:cs="Calibri"/>
                <w:sz w:val="21"/>
                <w:szCs w:val="21"/>
                <w:lang w:val="fr-FR"/>
              </w:rPr>
            </w:pPr>
          </w:p>
          <w:p w14:paraId="18C42FAD" w14:textId="77777777" w:rsidR="00C51AF2" w:rsidRDefault="00C51AF2" w:rsidP="002E291D">
            <w:pPr>
              <w:framePr w:hSpace="180" w:wrap="around" w:vAnchor="text" w:hAnchor="page" w:x="1555" w:y="92"/>
              <w:ind w:left="180"/>
              <w:rPr>
                <w:rFonts w:ascii="Calibri" w:hAnsi="Calibri" w:cs="Calibri"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ReNu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Multiplus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solution multifonctions fraîcheur &amp; confort flight pack (2 X </w:t>
            </w:r>
            <w:r>
              <w:rPr>
                <w:rFonts w:ascii="Calibri" w:hAnsi="Calibri"/>
                <w:sz w:val="21"/>
                <w:lang w:val="fr-FR"/>
              </w:rPr>
              <w:t>60mL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</w:p>
          <w:p w14:paraId="3965C562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</w:tc>
      </w:tr>
      <w:tr w:rsidR="00C51AF2" w:rsidRPr="00DE4852" w14:paraId="0FE05626" w14:textId="77777777" w:rsidTr="002E291D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FB1" w14:textId="77777777" w:rsidR="00C51AF2" w:rsidRDefault="00C51AF2" w:rsidP="002E291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drawing>
                <wp:inline distT="0" distB="0" distL="0" distR="0" wp14:anchorId="7970DB86" wp14:editId="79A2944B">
                  <wp:extent cx="600075" cy="876300"/>
                  <wp:effectExtent l="0" t="0" r="9525" b="0"/>
                  <wp:docPr id="6" name="Image 6" descr="Amazon.com: Boston Bausch &amp; Lomb Simplus Multi Action Solution for Rgp  Lenses 120ml: Health &amp; Personal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Amazon.com: Boston Bausch &amp; Lomb Simplus Multi Action Solution for Rgp  Lenses 120ml: Health &amp; Personal 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31517" w14:textId="77777777" w:rsidR="00C51AF2" w:rsidRDefault="00C51AF2" w:rsidP="002E291D">
            <w:pPr>
              <w:tabs>
                <w:tab w:val="left" w:pos="7200"/>
              </w:tabs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sz w:val="21"/>
                <w:szCs w:val="21"/>
                <w:lang w:val="fr-FR"/>
              </w:rPr>
              <w:lastRenderedPageBreak/>
              <w:t>Boston® Solution Multifonctions SIMPLUS (60mL,</w:t>
            </w:r>
            <w:r>
              <w:rPr>
                <w:rFonts w:ascii="Calibri" w:hAnsi="Calibri"/>
                <w:sz w:val="21"/>
                <w:lang w:val="fr-FR"/>
              </w:rPr>
              <w:t xml:space="preserve"> 120mL</w:t>
            </w:r>
            <w:r>
              <w:rPr>
                <w:rFonts w:ascii="Calibri" w:hAnsi="Calibri" w:cs="Calibri"/>
                <w:sz w:val="21"/>
                <w:szCs w:val="21"/>
                <w:lang w:val="fr-FR"/>
              </w:rPr>
              <w:t>, 360mL, 340mL, 3x120mL)</w:t>
            </w:r>
          </w:p>
          <w:p w14:paraId="00CCDA64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Boston® solution multifonctions spécial flight pack SIMPLUS (2 x 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E94C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</w:rPr>
              <w:lastRenderedPageBreak/>
              <w:drawing>
                <wp:inline distT="0" distB="0" distL="0" distR="0" wp14:anchorId="6D2001BF" wp14:editId="7FEFEA01">
                  <wp:extent cx="704850" cy="8953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iCs/>
                <w:sz w:val="21"/>
                <w:szCs w:val="21"/>
                <w:lang w:val="fr-FR"/>
              </w:rPr>
              <w:br/>
            </w:r>
          </w:p>
          <w:p w14:paraId="151CE094" w14:textId="77777777" w:rsidR="00C51AF2" w:rsidRDefault="00C51AF2" w:rsidP="002E291D">
            <w:pPr>
              <w:tabs>
                <w:tab w:val="left" w:pos="7200"/>
              </w:tabs>
              <w:rPr>
                <w:rFonts w:ascii="Calibri" w:hAnsi="Calibri" w:cs="Calibri"/>
                <w:b/>
                <w:bCs/>
                <w:i/>
                <w:iCs/>
                <w:noProof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sz w:val="21"/>
                <w:szCs w:val="21"/>
                <w:lang w:val="fr-FR"/>
              </w:rPr>
              <w:lastRenderedPageBreak/>
              <w:t xml:space="preserve">Sensitive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Eyes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Plus Saline solution pour lentilles de contact (240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360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500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</w:p>
        </w:tc>
      </w:tr>
      <w:tr w:rsidR="00C51AF2" w:rsidRPr="00DE4852" w14:paraId="7C771B7E" w14:textId="77777777" w:rsidTr="002E291D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51D" w14:textId="77777777" w:rsidR="00C51AF2" w:rsidRDefault="00C51AF2" w:rsidP="002E291D">
            <w:pPr>
              <w:ind w:left="153"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b/>
                <w:i/>
                <w:noProof/>
                <w:sz w:val="21"/>
                <w:szCs w:val="21"/>
                <w:lang w:val="fr-FR"/>
              </w:rPr>
              <w:lastRenderedPageBreak/>
              <w:drawing>
                <wp:inline distT="0" distB="0" distL="0" distR="0" wp14:anchorId="31F11EAD" wp14:editId="0A32A57F">
                  <wp:extent cx="933450" cy="933450"/>
                  <wp:effectExtent l="0" t="0" r="0" b="0"/>
                  <wp:docPr id="4" name="Image 4" descr="th-12a-easysept_360ml_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th-12a-easysept_360ml_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1F40C" w14:textId="77777777" w:rsidR="00C51AF2" w:rsidRDefault="00C51AF2" w:rsidP="002E291D">
            <w:pPr>
              <w:ind w:left="153"/>
              <w:jc w:val="center"/>
              <w:rPr>
                <w:rFonts w:ascii="Calibri" w:hAnsi="Calibri" w:cs="Calibri"/>
                <w:sz w:val="21"/>
                <w:szCs w:val="21"/>
                <w:lang w:val="fr-FR"/>
              </w:rPr>
            </w:pPr>
          </w:p>
          <w:p w14:paraId="1ECC5A63" w14:textId="77777777" w:rsidR="00C51AF2" w:rsidRDefault="00C51AF2" w:rsidP="002E291D">
            <w:pPr>
              <w:rPr>
                <w:rFonts w:ascii="Calibri" w:hAnsi="Calibri" w:cs="Calibri"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Solution pour lentilles de contact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EasySept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® (120mL, 360mL, 2 X 360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, 3 X 360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>)</w:t>
            </w:r>
          </w:p>
          <w:p w14:paraId="20B43C58" w14:textId="77777777" w:rsidR="00C51AF2" w:rsidRDefault="00C51AF2" w:rsidP="002E291D">
            <w:pPr>
              <w:rPr>
                <w:rFonts w:ascii="Calibri" w:hAnsi="Calibri" w:cs="Calibri"/>
                <w:iCs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EasySept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and Saline (2 X 360mL + 1 X 360mL saline, 5 X 360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+ 1 X 360 </w:t>
            </w:r>
            <w:proofErr w:type="spellStart"/>
            <w:r>
              <w:rPr>
                <w:rFonts w:ascii="Calibri" w:hAnsi="Calibri" w:cs="Calibri"/>
                <w:sz w:val="21"/>
                <w:szCs w:val="21"/>
                <w:lang w:val="fr-FR"/>
              </w:rPr>
              <w:t>mL</w:t>
            </w:r>
            <w:proofErr w:type="spellEnd"/>
            <w:r>
              <w:rPr>
                <w:rFonts w:ascii="Calibri" w:hAnsi="Calibri" w:cs="Calibri"/>
                <w:sz w:val="21"/>
                <w:szCs w:val="21"/>
                <w:lang w:val="fr-FR"/>
              </w:rPr>
              <w:t xml:space="preserve"> saline)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E2C" w14:textId="77777777" w:rsidR="00C51AF2" w:rsidRDefault="00C51AF2" w:rsidP="002E291D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4CD59C49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403BA06" wp14:editId="2E045D8F">
                  <wp:extent cx="819150" cy="895350"/>
                  <wp:effectExtent l="0" t="0" r="0" b="0"/>
                  <wp:docPr id="3" name="Image 3" descr="Immagine che contiene testo, toeletta, lozione, crema per la pel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mmagine che contiene testo, toeletta, lozione, crema per la pell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96F3E" w14:textId="77777777" w:rsidR="00C51AF2" w:rsidRDefault="00C51AF2" w:rsidP="002E291D">
            <w:pPr>
              <w:ind w:left="153"/>
              <w:jc w:val="center"/>
              <w:rPr>
                <w:rFonts w:ascii="Calibri" w:hAnsi="Calibri" w:cs="Calibri"/>
                <w:color w:val="000000"/>
                <w:lang w:val="fr-FR"/>
              </w:rPr>
            </w:pPr>
          </w:p>
          <w:p w14:paraId="658D6561" w14:textId="77777777" w:rsidR="00C51AF2" w:rsidRDefault="00C51AF2" w:rsidP="002E291D">
            <w:pPr>
              <w:ind w:left="153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hAnsi="Calibri"/>
                <w:sz w:val="21"/>
                <w:lang w:val="fr-FR"/>
              </w:rPr>
              <w:t>Ophtaxia</w:t>
            </w:r>
            <w:proofErr w:type="spellEnd"/>
            <w:r>
              <w:rPr>
                <w:rFonts w:ascii="Calibri" w:hAnsi="Calibri"/>
                <w:sz w:val="21"/>
                <w:lang w:val="fr-FR"/>
              </w:rPr>
              <w:t xml:space="preserve">® solution de lavage oculaire (flacon 120 </w:t>
            </w:r>
            <w:proofErr w:type="spellStart"/>
            <w:r>
              <w:rPr>
                <w:rFonts w:ascii="Calibri" w:hAnsi="Calibri"/>
                <w:sz w:val="21"/>
                <w:lang w:val="fr-FR"/>
              </w:rPr>
              <w:t>mL</w:t>
            </w:r>
            <w:proofErr w:type="spellEnd"/>
            <w:r>
              <w:rPr>
                <w:rFonts w:ascii="Calibri" w:hAnsi="Calibri"/>
                <w:sz w:val="21"/>
                <w:lang w:val="fr-FR"/>
              </w:rPr>
              <w:t>)</w:t>
            </w:r>
          </w:p>
        </w:tc>
      </w:tr>
      <w:tr w:rsidR="00C51AF2" w14:paraId="0F3223F1" w14:textId="77777777" w:rsidTr="002E291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A823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noProof/>
                <w:sz w:val="21"/>
                <w:szCs w:val="21"/>
                <w:lang w:val="fr-FR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</w:rPr>
              <w:drawing>
                <wp:inline distT="0" distB="0" distL="0" distR="0" wp14:anchorId="78860792" wp14:editId="48DD56F6">
                  <wp:extent cx="600075" cy="809625"/>
                  <wp:effectExtent l="0" t="0" r="9525" b="9525"/>
                  <wp:docPr id="1" name="Imag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br/>
            </w:r>
          </w:p>
          <w:p w14:paraId="7D4D07D3" w14:textId="77777777" w:rsidR="00C51AF2" w:rsidRDefault="00C51AF2" w:rsidP="002E291D">
            <w:pPr>
              <w:tabs>
                <w:tab w:val="left" w:pos="7200"/>
              </w:tabs>
              <w:jc w:val="center"/>
              <w:rPr>
                <w:rFonts w:ascii="Calibri" w:hAnsi="Calibri" w:cs="Calibri"/>
                <w:noProof/>
                <w:sz w:val="21"/>
                <w:szCs w:val="21"/>
                <w:lang w:val="fr-FR"/>
              </w:rPr>
            </w:pPr>
            <w:r>
              <w:rPr>
                <w:rFonts w:ascii="Calibri" w:hAnsi="Calibri"/>
                <w:sz w:val="21"/>
              </w:rPr>
              <w:t xml:space="preserve">Solution </w:t>
            </w:r>
            <w:proofErr w:type="spellStart"/>
            <w:r>
              <w:rPr>
                <w:rFonts w:ascii="Calibri" w:hAnsi="Calibri"/>
                <w:sz w:val="21"/>
              </w:rPr>
              <w:t>lubrifiante</w:t>
            </w:r>
            <w:proofErr w:type="spellEnd"/>
            <w:r>
              <w:rPr>
                <w:rFonts w:ascii="Calibri" w:hAnsi="Calibri"/>
                <w:sz w:val="21"/>
              </w:rPr>
              <w:t xml:space="preserve"> Sensitive Eyes® (240mL, 360mL,500mL)</w:t>
            </w:r>
          </w:p>
        </w:tc>
      </w:tr>
      <w:tr w:rsidR="00C51AF2" w:rsidRPr="00DE4852" w14:paraId="48F052A1" w14:textId="77777777" w:rsidTr="002E291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80D6" w14:textId="77777777" w:rsidR="00C51AF2" w:rsidRDefault="00C51AF2" w:rsidP="002E291D">
            <w:pPr>
              <w:pStyle w:val="Lijstalinea"/>
              <w:tabs>
                <w:tab w:val="left" w:pos="7200"/>
              </w:tabs>
              <w:jc w:val="center"/>
              <w:rPr>
                <w:noProof/>
                <w:sz w:val="21"/>
                <w:szCs w:val="21"/>
                <w:lang w:val="fr-FR"/>
              </w:rPr>
            </w:pPr>
            <w:r>
              <w:rPr>
                <w:noProof/>
                <w:sz w:val="21"/>
                <w:szCs w:val="21"/>
                <w:lang w:val="fr-FR"/>
              </w:rPr>
              <w:t>*Les images ci-dessus sont seulement données à titre d’exemples. Les produits ou le packaging de ces produits peuvent différer selon les pays/régions.</w:t>
            </w:r>
          </w:p>
        </w:tc>
      </w:tr>
    </w:tbl>
    <w:p w14:paraId="38B0609D" w14:textId="77777777" w:rsidR="00B221FA" w:rsidRDefault="00B221FA"/>
    <w:sectPr w:rsidR="00B2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F2"/>
    <w:rsid w:val="00B221FA"/>
    <w:rsid w:val="00C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C1A"/>
  <w15:chartTrackingRefBased/>
  <w15:docId w15:val="{6A7698D8-2671-49DA-B092-B53E3FF1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AF2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1AF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van Berkel</dc:creator>
  <cp:keywords/>
  <dc:description/>
  <cp:lastModifiedBy>Kaj van Berkel</cp:lastModifiedBy>
  <cp:revision>1</cp:revision>
  <dcterms:created xsi:type="dcterms:W3CDTF">2021-05-26T14:52:00Z</dcterms:created>
  <dcterms:modified xsi:type="dcterms:W3CDTF">2021-05-26T14:53:00Z</dcterms:modified>
</cp:coreProperties>
</file>